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D91192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6715"/>
        <w:gridCol w:w="3458"/>
      </w:tblGrid>
      <w:tr w:rsidR="00644304" w:rsidTr="00CD61AD">
        <w:trPr>
          <w:trHeight w:val="313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0368" w:rsidRPr="00231868" w:rsidRDefault="00231868" w:rsidP="005476CE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5476CE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FB7722" w:rsidP="00655526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FB7722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655526">
        <w:rPr>
          <w:rFonts w:ascii="Times New Roman" w:eastAsia="黑体" w:hAnsi="Times New Roman" w:cs="Times New Roman" w:hint="eastAsia"/>
          <w:bCs/>
          <w:szCs w:val="21"/>
        </w:rPr>
        <w:t>（</w:t>
      </w:r>
      <w:r w:rsidR="00163A77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4E39D4">
        <w:rPr>
          <w:rFonts w:ascii="Times New Roman" w:eastAsia="黑体" w:hAnsi="Times New Roman" w:cs="Times New Roman" w:hint="eastAsia"/>
          <w:bCs/>
          <w:szCs w:val="21"/>
        </w:rPr>
        <w:t>限流</w:t>
      </w:r>
      <w:r w:rsidR="008B0EFC">
        <w:rPr>
          <w:rFonts w:ascii="Times New Roman" w:eastAsia="黑体" w:hAnsi="Times New Roman" w:cs="Times New Roman" w:hint="eastAsia"/>
          <w:bCs/>
          <w:szCs w:val="21"/>
        </w:rPr>
        <w:t>电抗器</w:t>
      </w:r>
      <w:r w:rsidR="00561866">
        <w:rPr>
          <w:rFonts w:ascii="Times New Roman" w:eastAsia="黑体" w:hAnsi="Times New Roman" w:cs="Times New Roman" w:hint="eastAsia"/>
          <w:bCs/>
          <w:szCs w:val="21"/>
        </w:rPr>
        <w:t>和中性点接地电抗器</w:t>
      </w:r>
      <w:r w:rsidR="00655526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352"/>
        <w:gridCol w:w="2778"/>
        <w:gridCol w:w="5131"/>
      </w:tblGrid>
      <w:tr w:rsidR="004C2003" w:rsidTr="00E70642">
        <w:trPr>
          <w:trHeight w:val="150"/>
        </w:trPr>
        <w:tc>
          <w:tcPr>
            <w:tcW w:w="10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B4103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4B4281">
        <w:trPr>
          <w:trHeight w:val="624"/>
        </w:trPr>
        <w:tc>
          <w:tcPr>
            <w:tcW w:w="23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4C59F7" w:rsidRDefault="00FB7722" w:rsidP="0087037B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9.75pt;height:9.75pt" o:ole="">
                  <v:imagedata r:id="rId8" o:title=""/>
                </v:shape>
                <w:control r:id="rId9" w:name="CheckBox18281211720" w:shapeid="_x0000_i1121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GB/T</w:t>
            </w:r>
            <w:r w:rsidR="008F43E5" w:rsidRPr="004C59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0A5EAA">
              <w:rPr>
                <w:rFonts w:ascii="Times New Roman" w:hAnsi="Times New Roman" w:cs="Times New Roman"/>
                <w:szCs w:val="21"/>
              </w:rPr>
              <w:t>1094.</w:t>
            </w:r>
            <w:r w:rsid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A25BC">
              <w:rPr>
                <w:rFonts w:ascii="Times New Roman" w:hAnsi="Times New Roman" w:cs="Times New Roman" w:hint="eastAsia"/>
                <w:szCs w:val="21"/>
              </w:rPr>
              <w:t>—</w:t>
            </w:r>
            <w:r w:rsidR="00084036">
              <w:rPr>
                <w:rFonts w:ascii="Times New Roman" w:hAnsi="Times New Roman" w:cs="Times New Roman"/>
                <w:szCs w:val="21"/>
              </w:rPr>
              <w:t>201</w:t>
            </w:r>
            <w:r w:rsidR="00084036"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:rsidR="008F43E5" w:rsidRPr="000A5EAA" w:rsidRDefault="00FB7722" w:rsidP="0087037B">
            <w:pPr>
              <w:snapToGrid w:val="0"/>
              <w:spacing w:line="240" w:lineRule="exact"/>
              <w:ind w:right="-108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3" type="#_x0000_t75" style="width:9.75pt;height:9.75pt" o:ole="">
                  <v:imagedata r:id="rId8" o:title=""/>
                </v:shape>
                <w:control r:id="rId10" w:name="CheckBox182812117110" w:shapeid="_x0000_i1123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0A5EAA">
              <w:rPr>
                <w:rFonts w:ascii="Times New Roman" w:hAnsi="Times New Roman" w:cs="Times New Roman"/>
                <w:szCs w:val="21"/>
              </w:rPr>
              <w:t>IEC 60076-</w:t>
            </w:r>
            <w:r w:rsid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:20</w:t>
            </w:r>
            <w:r w:rsidR="00084036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79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43E5" w:rsidRPr="000A5EAA" w:rsidRDefault="008F43E5" w:rsidP="0087037B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A5EAA">
              <w:rPr>
                <w:rFonts w:ascii="Times New Roman" w:hAnsi="Times New Roman" w:cs="Times New Roman"/>
                <w:szCs w:val="21"/>
              </w:rPr>
              <w:t>电力变压器</w:t>
            </w:r>
            <w:r w:rsidRPr="000A5EA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A5EAA">
              <w:rPr>
                <w:rFonts w:ascii="Times New Roman" w:hAnsi="Times New Roman" w:cs="Times New Roman"/>
                <w:szCs w:val="21"/>
              </w:rPr>
              <w:t>第</w:t>
            </w:r>
            <w:r w:rsidR="000A5EAA" w:rsidRP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A5EAA">
              <w:rPr>
                <w:rFonts w:ascii="Times New Roman" w:hAnsi="Times New Roman" w:cs="Times New Roman"/>
                <w:szCs w:val="21"/>
              </w:rPr>
              <w:t>部分：</w:t>
            </w:r>
            <w:r w:rsidR="000A5EAA" w:rsidRPr="000A5EAA">
              <w:rPr>
                <w:rFonts w:ascii="Times New Roman" w:hAnsi="Times New Roman" w:cs="Times New Roman" w:hint="eastAsia"/>
                <w:szCs w:val="21"/>
              </w:rPr>
              <w:t>电抗器</w:t>
            </w:r>
          </w:p>
          <w:p w:rsidR="008F43E5" w:rsidRPr="00084036" w:rsidRDefault="008F43E5" w:rsidP="00DF46EC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84036">
              <w:rPr>
                <w:rFonts w:ascii="Times New Roman" w:hAnsi="Times New Roman" w:cs="Times New Roman"/>
                <w:szCs w:val="21"/>
              </w:rPr>
              <w:t>Power transformers</w:t>
            </w:r>
            <w:r w:rsidRPr="00084036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4036">
              <w:rPr>
                <w:rFonts w:ascii="Times New Roman" w:hAnsi="Times New Roman" w:cs="Times New Roman"/>
                <w:szCs w:val="21"/>
              </w:rPr>
              <w:t xml:space="preserve">Part </w:t>
            </w:r>
            <w:r w:rsidR="00DF46E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84036">
              <w:rPr>
                <w:rFonts w:ascii="Times New Roman" w:hAnsi="Times New Roman" w:cs="Times New Roman"/>
                <w:szCs w:val="21"/>
              </w:rPr>
              <w:t>:</w:t>
            </w:r>
            <w:r w:rsidR="00084036" w:rsidRPr="00084036">
              <w:rPr>
                <w:rFonts w:ascii="Times New Roman" w:hAnsi="Times New Roman" w:cs="Times New Roman"/>
                <w:szCs w:val="21"/>
              </w:rPr>
              <w:t xml:space="preserve"> Reactors</w:t>
            </w:r>
          </w:p>
        </w:tc>
      </w:tr>
      <w:tr w:rsidR="008F43E5" w:rsidTr="006B4103">
        <w:trPr>
          <w:trHeight w:val="542"/>
        </w:trPr>
        <w:tc>
          <w:tcPr>
            <w:tcW w:w="1026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FB7722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FB7722">
              <w:rPr>
                <w:rFonts w:ascii="仿宋_GB2312" w:eastAsia="仿宋_GB2312" w:hAnsi="Times New Roman" w:cs="Times New Roman"/>
                <w:szCs w:val="21"/>
              </w:rPr>
            </w:r>
            <w:r w:rsidR="00FB7722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FB7722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FB7722" w:rsidP="004C200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F37B18">
        <w:trPr>
          <w:trHeight w:val="892"/>
        </w:trPr>
        <w:tc>
          <w:tcPr>
            <w:tcW w:w="1026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Default="00D91192" w:rsidP="00B0239C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49.25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172254" w:rsidRDefault="00D91192" w:rsidP="00AD0EC4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15.9pt;height:0;z-index:251727872" o:connectortype="straight" strokeweight=".5pt"/>
              </w:pic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使用条件：</w:t>
            </w:r>
            <w:r w:rsidR="00FB7722"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5" type="#_x0000_t75" style="width:9.75pt;height:9.75pt" o:ole="">
                  <v:imagedata r:id="rId8" o:title=""/>
                </v:shape>
                <w:control r:id="rId11" w:name="CheckBox1828121179" w:shapeid="_x0000_i1125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标准规定的正常使用条件；</w:t>
            </w:r>
            <w:r w:rsidR="00FB7722"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7" type="#_x0000_t75" style="width:9.75pt;height:9.75pt" o:ole="">
                  <v:imagedata r:id="rId8" o:title=""/>
                </v:shape>
                <w:control r:id="rId12" w:name="CheckBox18281211710" w:shapeid="_x0000_i1127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特殊使用条件：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B0239C" w:rsidRDefault="00D91192" w:rsidP="00D91192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28.4pt;height:0;z-index:251726848" o:connectortype="straight" strokeweight=".5pt"/>
              </w:pic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线圈材质：</w:t>
            </w:r>
            <w:r w:rsidR="00FB7722"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17" type="#_x0000_t75" style="width:9.75pt;height:9.75pt" o:ole="">
                  <v:imagedata r:id="rId8" o:title=""/>
                </v:shape>
                <w:control r:id="rId13" w:name="CheckBox18281211711" w:shapeid="_x0000_i1217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铜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FB7722"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1" type="#_x0000_t75" style="width:9.75pt;height:9.75pt" o:ole="">
                  <v:imagedata r:id="rId8" o:title=""/>
                </v:shape>
                <w:control r:id="rId14" w:name="CheckBox18281211712" w:shapeid="_x0000_i1131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铝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FB7722"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3" type="#_x0000_t75" style="width:9.75pt;height:9.75pt" o:ole="">
                  <v:imagedata r:id="rId8" o:title=""/>
                </v:shape>
                <w:control r:id="rId15" w:name="CheckBox18281211713" w:shapeid="_x0000_i1133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其它：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2F0AEC" w:rsidTr="001C7136">
        <w:trPr>
          <w:trHeight w:val="10719"/>
        </w:trPr>
        <w:tc>
          <w:tcPr>
            <w:tcW w:w="513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2F0AEC" w:rsidRPr="00B0239C" w:rsidRDefault="00FB7722" w:rsidP="00FC428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30" type="#_x0000_t75" style="width:9.75pt;height:9.75pt" o:ole="">
                  <v:imagedata r:id="rId8" o:title=""/>
                </v:shape>
                <w:control r:id="rId16" w:name="CheckBox182812117141" w:shapeid="_x0000_i1230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941458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2F0AEC" w:rsidRPr="00B0239C">
              <w:rPr>
                <w:rFonts w:ascii="Times New Roman" w:hAnsiTheme="minorEastAsia" w:cs="Times New Roman"/>
                <w:b/>
                <w:szCs w:val="21"/>
              </w:rPr>
              <w:t>例行试验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：</w:t>
            </w:r>
          </w:p>
          <w:p w:rsidR="002F0AEC" w:rsidRPr="00B0239C" w:rsidRDefault="00FB7722" w:rsidP="005E3283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7" type="#_x0000_t75" style="width:9.75pt;height:9.75pt" o:ole="">
                  <v:imagedata r:id="rId8" o:title=""/>
                </v:shape>
                <w:control r:id="rId17" w:name="CheckBox18281211714" w:shapeid="_x0000_i1137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1.1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绕组电阻测量；</w:t>
            </w:r>
          </w:p>
          <w:p w:rsidR="002F0AEC" w:rsidRDefault="00FB7722" w:rsidP="005E3283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9" type="#_x0000_t75" style="width:9.75pt;height:9.75pt" o:ole="">
                  <v:imagedata r:id="rId8" o:title=""/>
                </v:shape>
                <w:control r:id="rId18" w:name="CheckBox18281211715" w:shapeid="_x0000_i1139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1.2</w:t>
            </w:r>
            <w:r w:rsidR="002F0AEC">
              <w:rPr>
                <w:rFonts w:ascii="Times New Roman" w:hAnsiTheme="minorEastAsia" w:cs="Times New Roman" w:hint="eastAsia"/>
                <w:szCs w:val="21"/>
              </w:rPr>
              <w:t>额定持续电流时的阻抗测量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Pr="00014FE9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5" type="#_x0000_t32" style="position:absolute;left:0;text-align:left;margin-left:173.5pt;margin-top:14.25pt;width:77.1pt;height:0;z-index:251768832" o:connectortype="straight" strokeweight=".5pt"/>
              </w:pict>
            </w:r>
            <w:r w:rsidR="002F0AEC"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="002F0AEC"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="002F0AEC"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1" type="#_x0000_t75" style="width:9.75pt;height:9.75pt" o:ole="">
                  <v:imagedata r:id="rId19" o:title=""/>
                </v:shape>
                <w:control r:id="rId20" w:name="CheckBox182812163611211" w:shapeid="_x0000_i1141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3" type="#_x0000_t75" style="width:9.75pt;height:9.75pt" o:ole="">
                  <v:imagedata r:id="rId19" o:title=""/>
                </v:shape>
                <w:control r:id="rId21" w:name="CheckBox18281216651111114" w:shapeid="_x0000_i1143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4FE9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Default="00FB7722" w:rsidP="002F0AEC">
            <w:pPr>
              <w:spacing w:line="340" w:lineRule="exact"/>
              <w:ind w:leftChars="149" w:left="924" w:hangingChars="291" w:hanging="611"/>
              <w:rPr>
                <w:rFonts w:ascii="Times New Roman" w:hAnsiTheme="minorEastAsia" w:cs="Times New Roman"/>
                <w:b/>
                <w:sz w:val="13"/>
                <w:szCs w:val="13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5" type="#_x0000_t75" style="width:9.75pt;height:9.75pt" o:ole="">
                  <v:imagedata r:id="rId8" o:title=""/>
                </v:shape>
                <w:control r:id="rId22" w:name="CheckBox182812117161" w:shapeid="_x0000_i1145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1.3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在</w:t>
            </w:r>
            <w:r w:rsidR="002F0AEC">
              <w:rPr>
                <w:rFonts w:ascii="Times New Roman" w:hAnsiTheme="minorEastAsia" w:cs="Times New Roman" w:hint="eastAsia"/>
                <w:szCs w:val="21"/>
              </w:rPr>
              <w:t>额定短时电流下的阻抗测量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（适用于连接到并联电</w:t>
            </w:r>
          </w:p>
          <w:p w:rsidR="002F0AEC" w:rsidRPr="00561866" w:rsidRDefault="002F0AEC" w:rsidP="002F0AEC">
            <w:pPr>
              <w:spacing w:line="160" w:lineRule="exact"/>
              <w:ind w:leftChars="399" w:left="838" w:firstLineChars="50" w:firstLine="65"/>
              <w:rPr>
                <w:rFonts w:ascii="Times New Roman" w:hAnsiTheme="minorEastAsia" w:cs="Times New Roman"/>
                <w:szCs w:val="21"/>
              </w:rPr>
            </w:pPr>
            <w:r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抗器中性点的中性点接地电抗器、启动电抗器和试验电抗器）</w:t>
            </w:r>
            <w:r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7" type="#_x0000_t75" style="width:9.75pt;height:9.75pt" o:ole="">
                  <v:imagedata r:id="rId8" o:title=""/>
                </v:shape>
                <w:control r:id="rId23" w:name="CheckBox18281211716" w:shapeid="_x0000_i1147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F0AEC" w:rsidRPr="008B0EFC">
              <w:rPr>
                <w:rFonts w:ascii="Times New Roman" w:hAnsiTheme="minorEastAsia" w:cs="Times New Roman" w:hint="eastAsia"/>
                <w:szCs w:val="21"/>
              </w:rPr>
              <w:t>环境温度下的损耗测量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Pr="008B0EFC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3" type="#_x0000_t32" style="position:absolute;left:0;text-align:left;margin-left:147.25pt;margin-top:14.3pt;width:103.35pt;height:0;z-index:25176678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9" type="#_x0000_t75" style="width:9.75pt;height:9.75pt" o:ole="">
                  <v:imagedata r:id="rId19" o:title=""/>
                </v:shape>
                <w:control r:id="rId24" w:name="CheckBox182812166611111111" w:shapeid="_x0000_i1149"/>
              </w:objec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1" type="#_x0000_t75" style="width:9.75pt;height:9.75pt" o:ole="">
                  <v:imagedata r:id="rId19" o:title=""/>
                </v:shape>
                <w:control r:id="rId25" w:name="CheckBox182812166511111111" w:shapeid="_x0000_i1151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4FE9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Pr="00B0239C" w:rsidRDefault="00FB7722" w:rsidP="002F0AEC">
            <w:pPr>
              <w:spacing w:line="340" w:lineRule="exact"/>
              <w:ind w:leftChars="150" w:left="945" w:hangingChars="300" w:hanging="630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3" type="#_x0000_t75" style="width:9.75pt;height:9.75pt" o:ole="">
                  <v:imagedata r:id="rId8" o:title=""/>
                </v:shape>
                <w:control r:id="rId26" w:name="CheckBox18281211717" w:shapeid="_x0000_i1153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外施耐压试验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2F0AEC" w:rsidRPr="005414D2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Pr="00B0239C" w:rsidRDefault="00FB7722" w:rsidP="002F0AE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5" type="#_x0000_t75" style="width:9.75pt;height:9.75pt" o:ole="">
                  <v:imagedata r:id="rId8" o:title=""/>
                </v:shape>
                <w:control r:id="rId27" w:name="CheckBox18281211718" w:shapeid="_x0000_i1155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2F0AEC">
              <w:rPr>
                <w:rFonts w:ascii="Times New Roman" w:hAnsiTheme="minorEastAsia" w:cs="Times New Roman" w:hint="eastAsia"/>
                <w:szCs w:val="21"/>
              </w:rPr>
              <w:t>限流电抗器绕组过电压试验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Pr="00B0239C" w:rsidRDefault="00FB7722" w:rsidP="002F0AE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8" o:title=""/>
                </v:shape>
                <w:control r:id="rId28" w:name="CheckBox182812117181" w:shapeid="_x0000_i1157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2F0AEC">
              <w:rPr>
                <w:rFonts w:ascii="Times New Roman" w:hAnsiTheme="minorEastAsia" w:cs="Times New Roman" w:hint="eastAsia"/>
                <w:szCs w:val="21"/>
              </w:rPr>
              <w:t>中性点接地电抗器绕组过电压试验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Default="00FB7722" w:rsidP="002F0AEC">
            <w:pPr>
              <w:spacing w:line="340" w:lineRule="exact"/>
              <w:ind w:leftChars="150" w:left="945" w:hangingChars="300" w:hanging="630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8" o:title=""/>
                </v:shape>
                <w:control r:id="rId29" w:name="CheckBox18281211719" w:shapeid="_x0000_i1159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2F0AEC" w:rsidRPr="002A1230">
              <w:t>绕组对地</w:t>
            </w:r>
            <w:r w:rsidR="002F0AEC">
              <w:rPr>
                <w:rFonts w:hint="eastAsia"/>
              </w:rPr>
              <w:t>的</w:t>
            </w:r>
            <w:r w:rsidR="002F0AEC" w:rsidRPr="002A1230">
              <w:t>绝缘电阻测量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Pr="008D712C" w:rsidRDefault="002F0AEC" w:rsidP="002F0AEC">
            <w:pPr>
              <w:spacing w:line="160" w:lineRule="exact"/>
              <w:ind w:leftChars="400" w:left="905" w:hangingChars="50" w:hanging="65"/>
              <w:rPr>
                <w:rFonts w:ascii="Times New Roman" w:hAnsi="Times New Roman" w:cs="Times New Roman"/>
                <w:szCs w:val="21"/>
              </w:rPr>
            </w:pPr>
            <w:r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Pr="005414D2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2F0AEC" w:rsidRDefault="00FB7722" w:rsidP="002F0AEC">
            <w:pPr>
              <w:spacing w:line="340" w:lineRule="exact"/>
              <w:ind w:leftChars="150" w:left="945" w:hangingChars="300" w:hanging="630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8" o:title=""/>
                </v:shape>
                <w:control r:id="rId30" w:name="CheckBox1828121172011" w:shapeid="_x0000_i1161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9</w:t>
            </w:r>
            <w:proofErr w:type="gramStart"/>
            <w:r w:rsidR="002F0AEC">
              <w:rPr>
                <w:rFonts w:ascii="Times New Roman" w:hAnsi="Times New Roman" w:cs="Times New Roman" w:hint="eastAsia"/>
                <w:szCs w:val="21"/>
              </w:rPr>
              <w:t>液浸式</w:t>
            </w:r>
            <w:proofErr w:type="gramEnd"/>
            <w:r w:rsidR="002F0AEC">
              <w:rPr>
                <w:rFonts w:ascii="Times New Roman" w:hAnsi="Times New Roman" w:cs="Times New Roman" w:hint="eastAsia"/>
                <w:szCs w:val="21"/>
              </w:rPr>
              <w:t>电抗器绕组对地</w:t>
            </w:r>
            <w:r w:rsidR="002F0AEC" w:rsidRPr="00E907A6">
              <w:rPr>
                <w:rFonts w:hint="eastAsia"/>
              </w:rPr>
              <w:t>电容</w:t>
            </w:r>
            <w:r w:rsidR="002F0AEC">
              <w:rPr>
                <w:rFonts w:hint="eastAsia"/>
              </w:rPr>
              <w:t>及</w:t>
            </w:r>
            <w:r w:rsidR="002F0AEC" w:rsidRPr="00E907A6">
              <w:rPr>
                <w:rFonts w:hint="eastAsia"/>
              </w:rPr>
              <w:t>介质损耗因数（</w:t>
            </w:r>
            <w:r w:rsidR="002F0AEC" w:rsidRPr="00E907A6">
              <w:rPr>
                <w:rFonts w:hint="eastAsia"/>
              </w:rPr>
              <w:t>t</w:t>
            </w:r>
            <w:r w:rsidR="002F0AEC" w:rsidRPr="00E907A6">
              <w:t>an</w:t>
            </w:r>
            <w:r w:rsidR="002F0AEC">
              <w:rPr>
                <w:rFonts w:hint="eastAsia"/>
              </w:rPr>
              <w:t>δ）</w:t>
            </w:r>
            <w:r w:rsidR="002F0AEC" w:rsidRPr="00E907A6">
              <w:rPr>
                <w:rFonts w:hint="eastAsia"/>
              </w:rPr>
              <w:t>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Pr="00BD0F29" w:rsidRDefault="002F0AEC" w:rsidP="002F0AEC">
            <w:pPr>
              <w:spacing w:line="160" w:lineRule="exact"/>
              <w:ind w:leftChars="150" w:left="945" w:hangingChars="300" w:hanging="630"/>
              <w:rPr>
                <w:rFonts w:ascii="Times New Roman" w:hAnsiTheme="minorEastAsia" w:cs="Times New Roman"/>
                <w:szCs w:val="21"/>
              </w:rPr>
            </w:pPr>
          </w:p>
          <w:p w:rsidR="002F0AEC" w:rsidRPr="00B0239C" w:rsidRDefault="00FB7722" w:rsidP="00FC428A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8" o:title=""/>
                </v:shape>
                <w:control r:id="rId31" w:name="CheckBox182812117231111" w:shapeid="_x0000_i1163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941458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2F0AEC" w:rsidRPr="00B0239C">
              <w:rPr>
                <w:rFonts w:ascii="Times New Roman" w:hAnsi="Times New Roman" w:cs="Times New Roman"/>
                <w:b/>
                <w:szCs w:val="21"/>
              </w:rPr>
              <w:t>型式试验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8" o:title=""/>
                </v:shape>
                <w:control r:id="rId32" w:name="CheckBox1828121172511111" w:shapeid="_x0000_i1165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4B428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额定持续电流下的温升试验；</w:t>
            </w:r>
          </w:p>
          <w:p w:rsidR="002F0AEC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19" o:title=""/>
                </v:shape>
                <w:control r:id="rId33" w:name="CheckBox1828121666111111" w:shapeid="_x0000_i1167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2F0AEC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30" type="#_x0000_t32" style="position:absolute;left:0;text-align:left;margin-left:191.5pt;margin-top:14.2pt;width:59.1pt;height:0;z-index:251773952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19" o:title=""/>
                </v:shape>
                <w:control r:id="rId34" w:name="CheckBox1828121665111111" w:shapeid="_x0000_i1169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19" o:title=""/>
                </v:shape>
                <w:control r:id="rId35" w:name="CheckBox18281216651111115" w:shapeid="_x0000_i1171"/>
              </w:object>
            </w:r>
            <w:r w:rsidR="002F0AEC" w:rsidRPr="00C82F8E">
              <w:rPr>
                <w:rFonts w:ascii="Times New Roman" w:cs="Times New Roman"/>
              </w:rPr>
              <w:t>顶层油温升限值（</w:t>
            </w:r>
            <w:r w:rsidR="002F0AEC" w:rsidRPr="00C82F8E">
              <w:rPr>
                <w:rFonts w:ascii="Times New Roman" w:hAnsi="Times New Roman" w:cs="Times New Roman"/>
              </w:rPr>
              <w:t>K</w:t>
            </w:r>
            <w:r w:rsidR="002F0AEC" w:rsidRPr="00C82F8E">
              <w:rPr>
                <w:rFonts w:ascii="Times New Roman" w:cs="Times New Roman"/>
              </w:rPr>
              <w:t>）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4FE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014FE9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014FE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Default="00FB7722" w:rsidP="002F0AEC">
            <w:pPr>
              <w:spacing w:line="340" w:lineRule="exact"/>
              <w:ind w:firstLineChars="795" w:firstLine="1669"/>
              <w:jc w:val="left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7" type="#_x0000_t32" style="position:absolute;left:0;text-align:left;margin-left:181.15pt;margin-top:15pt;width:69.45pt;height:0;z-index:251770880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19" o:title=""/>
                </v:shape>
                <w:control r:id="rId36" w:name="CheckBox18281216651111116" w:shapeid="_x0000_i1173"/>
              </w:object>
            </w:r>
            <w:r w:rsidR="002F0AEC" w:rsidRPr="00C82F8E">
              <w:rPr>
                <w:rFonts w:ascii="Times New Roman" w:cs="Times New Roman"/>
              </w:rPr>
              <w:t>绕组温升限值（</w:t>
            </w:r>
            <w:r w:rsidR="002F0AEC" w:rsidRPr="00C82F8E">
              <w:rPr>
                <w:rFonts w:ascii="Times New Roman" w:hAnsi="Times New Roman" w:cs="Times New Roman"/>
              </w:rPr>
              <w:t>K</w:t>
            </w:r>
            <w:r w:rsidR="002F0AEC" w:rsidRPr="00C82F8E">
              <w:rPr>
                <w:rFonts w:ascii="Times New Roman" w:cs="Times New Roman"/>
              </w:rPr>
              <w:t>）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4FE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014FE9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014FE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Default="00FB7722" w:rsidP="008B0EF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5" type="#_x0000_t75" style="width:9.75pt;height:9.75pt" o:ole="">
                  <v:imagedata r:id="rId8" o:title=""/>
                </v:shape>
                <w:control r:id="rId37" w:name="CheckBox182812117241111" w:shapeid="_x0000_i1175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2.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2F0AEC">
              <w:rPr>
                <w:rFonts w:ascii="Times New Roman" w:hAnsi="宋体" w:cs="Times New Roman" w:hint="eastAsia"/>
                <w:szCs w:val="21"/>
              </w:rPr>
              <w:t>限流电抗器雷电冲击试验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F0AEC" w:rsidRDefault="00FB7722" w:rsidP="005E3283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8" o:title=""/>
                </v:shape>
                <w:control r:id="rId38" w:name="CheckBox1828121172511112" w:shapeid="_x0000_i1177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2.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风扇和油泵所需功率测量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F0AEC" w:rsidRPr="008B0EFC" w:rsidRDefault="002F0AEC" w:rsidP="002F0AEC">
            <w:pPr>
              <w:spacing w:line="1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2F0AEC" w:rsidRPr="00B0239C" w:rsidRDefault="00FB7722" w:rsidP="008D712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8" o:title=""/>
                </v:shape>
                <w:control r:id="rId39" w:name="CheckBox1828121174011111" w:shapeid="_x0000_i1179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 w:rsidRPr="00941458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2F0AEC" w:rsidRPr="00B0239C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宋体" w:cs="Times New Roman"/>
                <w:b/>
                <w:sz w:val="13"/>
                <w:szCs w:val="13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8" o:title=""/>
                </v:shape>
                <w:control r:id="rId40" w:name="CheckBox1828121172511113" w:shapeid="_x0000_i1181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F0AEC">
              <w:rPr>
                <w:rFonts w:hint="eastAsia"/>
              </w:rPr>
              <w:t>短路电流试验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2F0AEC">
              <w:rPr>
                <w:rFonts w:ascii="Times New Roman" w:hAnsi="宋体" w:cs="Times New Roman" w:hint="eastAsia"/>
                <w:b/>
                <w:sz w:val="13"/>
                <w:szCs w:val="13"/>
              </w:rPr>
              <w:t>限流电抗器、接到电力系统中性点的</w:t>
            </w:r>
          </w:p>
          <w:p w:rsidR="002F0AEC" w:rsidRDefault="002F0AEC" w:rsidP="002F0AEC">
            <w:pPr>
              <w:spacing w:line="160" w:lineRule="exact"/>
              <w:ind w:firstLineChars="700" w:firstLine="914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hAnsi="宋体" w:cs="Times New Roman" w:hint="eastAsia"/>
                <w:b/>
                <w:sz w:val="13"/>
                <w:szCs w:val="13"/>
              </w:rPr>
              <w:t>中性点接地电抗器和试验电抗器</w:t>
            </w:r>
            <w:r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2F0AEC" w:rsidRPr="008D712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8" o:title=""/>
                </v:shape>
                <w:control r:id="rId41" w:name="CheckBox182812117191" w:shapeid="_x0000_i1183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3.2</w:t>
            </w:r>
            <w:r w:rsidR="002F0AEC" w:rsidRPr="002A1230">
              <w:t>绕组</w:t>
            </w:r>
            <w:r w:rsidR="002F0AEC">
              <w:rPr>
                <w:rFonts w:hint="eastAsia"/>
              </w:rPr>
              <w:t>电抗</w:t>
            </w:r>
            <w:r w:rsidR="002F0AEC" w:rsidRPr="002A1230">
              <w:t>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2F0AEC" w:rsidRPr="005414D2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8" o:title=""/>
                </v:shape>
                <w:control r:id="rId42" w:name="CheckBox182812117241111111" w:shapeid="_x0000_i1185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声级测定；</w:t>
            </w:r>
          </w:p>
          <w:p w:rsidR="002F0AEC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19" o:title=""/>
                </v:shape>
                <w:control r:id="rId43" w:name="CheckBox18281216661111121" w:shapeid="_x0000_i1187"/>
              </w:objec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F0AEC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8" type="#_x0000_t32" style="position:absolute;left:0;text-align:left;margin-left:143.2pt;margin-top:14.25pt;width:107.4pt;height:.05pt;z-index:25177190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19" o:title=""/>
                </v:shape>
                <w:control r:id="rId44" w:name="CheckBox18281216651111121" w:shapeid="_x0000_i1189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其它：声压级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4FE9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Default="00FB7722" w:rsidP="00014FE9">
            <w:pPr>
              <w:spacing w:line="360" w:lineRule="exact"/>
              <w:ind w:firstLineChars="788" w:firstLine="1655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9" type="#_x0000_t32" style="position:absolute;left:0;text-align:left;margin-left:153.25pt;margin-top:15.8pt;width:97.35pt;height:0;z-index:251772928" o:connectortype="straight" strokeweight=".5pt"/>
              </w:pi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声功率级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4FE9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014FE9" w:rsidRPr="00014FE9" w:rsidRDefault="00FB7722" w:rsidP="00014FE9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45" w:name="CheckBox1828121171731" w:shapeid="_x0000_i1191"/>
              </w:object>
            </w:r>
            <w:r w:rsidR="00014FE9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014FE9">
              <w:rPr>
                <w:rFonts w:ascii="Times New Roman" w:hAnsi="Times New Roman" w:cs="Times New Roman" w:hint="eastAsia"/>
                <w:szCs w:val="21"/>
              </w:rPr>
              <w:t>3.4</w:t>
            </w:r>
            <w:r w:rsidR="00014FE9" w:rsidRPr="00B0239C">
              <w:rPr>
                <w:rFonts w:ascii="Times New Roman" w:hAnsiTheme="minorEastAsia" w:cs="Times New Roman"/>
                <w:szCs w:val="21"/>
              </w:rPr>
              <w:t>外施耐压试验；</w:t>
            </w:r>
            <w:r w:rsidR="00014FE9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（适用于安装在支柱绝缘子上的干式电抗器）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2F0AEC" w:rsidRDefault="00FB7722" w:rsidP="002F0AEC">
            <w:pPr>
              <w:spacing w:line="340" w:lineRule="exact"/>
              <w:ind w:firstLineChars="150" w:firstLine="315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3" type="#_x0000_t75" style="width:9.75pt;height:9.75pt" o:ole="">
                  <v:imagedata r:id="rId8" o:title=""/>
                </v:shape>
                <w:control r:id="rId46" w:name="CheckBox182812117251111321" w:shapeid="_x0000_i1193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F0AEC">
              <w:rPr>
                <w:rFonts w:hint="eastAsia"/>
              </w:rPr>
              <w:t>接近参考温度下的</w:t>
            </w:r>
            <w:r w:rsidR="002F0AEC" w:rsidRPr="00BF3CB1">
              <w:t>损耗测量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Default="002F0AEC" w:rsidP="002F0AEC">
            <w:pPr>
              <w:spacing w:line="160" w:lineRule="exact"/>
              <w:ind w:leftChars="450" w:left="1017" w:hangingChars="55" w:hanging="72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（适用于间隙铁心或磁屏蔽空心电抗器）</w:t>
            </w:r>
          </w:p>
          <w:p w:rsidR="002F0AEC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4" type="#_x0000_t32" style="position:absolute;left:0;text-align:left;margin-left:147.4pt;margin-top:14.25pt;width:103.05pt;height:.05pt;z-index:251767808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5" type="#_x0000_t75" style="width:9.75pt;height:9.75pt" o:ole="">
                  <v:imagedata r:id="rId19" o:title=""/>
                </v:shape>
                <w:control r:id="rId47" w:name="CheckBox18281216661111111" w:shapeid="_x0000_i1195"/>
              </w:objec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7" type="#_x0000_t75" style="width:9.75pt;height:9.75pt" o:ole="">
                  <v:imagedata r:id="rId19" o:title=""/>
                </v:shape>
                <w:control r:id="rId48" w:name="CheckBox18281216651111111" w:shapeid="_x0000_i1197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4FE9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9" type="#_x0000_t75" style="width:9.75pt;height:9.75pt" o:ole="">
                  <v:imagedata r:id="rId8" o:title=""/>
                </v:shape>
                <w:control r:id="rId49" w:name="CheckBox1828121172511113211" w:shapeid="_x0000_i1199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在</w:t>
            </w:r>
            <w:r w:rsidR="002F0AEC">
              <w:rPr>
                <w:rFonts w:hint="eastAsia"/>
              </w:rPr>
              <w:t>额定持续电流下的振动</w:t>
            </w:r>
            <w:r w:rsidR="002F0AEC" w:rsidRPr="00BF3CB1">
              <w:t>测量</w:t>
            </w:r>
            <w:r w:rsidR="002F0AE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F0AEC" w:rsidRDefault="002F0AEC" w:rsidP="002F0AEC">
            <w:pPr>
              <w:spacing w:line="160" w:lineRule="exact"/>
              <w:ind w:leftChars="450" w:left="1017" w:hangingChars="55" w:hanging="72"/>
              <w:jc w:val="left"/>
            </w:pPr>
            <w:r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（适用于间隙铁心或磁屏蔽空心电抗器）</w:t>
            </w:r>
          </w:p>
          <w:p w:rsidR="002F0AEC" w:rsidRPr="00014FE9" w:rsidRDefault="00FB7722" w:rsidP="002F0AEC">
            <w:pPr>
              <w:spacing w:line="320" w:lineRule="exact"/>
              <w:ind w:leftChars="50" w:left="105"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FB7722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26" type="#_x0000_t32" style="position:absolute;left:0;text-align:left;margin-left:126.1pt;margin-top:14.2pt;width:124.35pt;height:.05pt;z-index:251769856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1" type="#_x0000_t75" style="width:9.75pt;height:9.75pt" o:ole="">
                  <v:imagedata r:id="rId19" o:title=""/>
                </v:shape>
                <w:control r:id="rId50" w:name="CheckBox182812166611111121" w:shapeid="_x0000_i1201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3" type="#_x0000_t75" style="width:9.75pt;height:9.75pt" o:ole="">
                  <v:imagedata r:id="rId19" o:title=""/>
                </v:shape>
                <w:control r:id="rId51" w:name="CheckBox182812166511111121" w:shapeid="_x0000_i1203"/>
              </w:object>
            </w:r>
            <w:r w:rsidR="002F0AE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4FE9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5" type="#_x0000_t75" style="width:9.75pt;height:9.75pt" o:ole="">
                  <v:imagedata r:id="rId8" o:title=""/>
                </v:shape>
                <w:control r:id="rId52" w:name="CheckBox1828121173822" w:shapeid="_x0000_i1205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操作冲击试验</w:t>
            </w:r>
            <w:r w:rsidR="002F0AEC">
              <w:rPr>
                <w:rFonts w:hint="eastAsia"/>
              </w:rPr>
              <w:t>；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7" type="#_x0000_t75" style="width:9.75pt;height:9.75pt" o:ole="">
                  <v:imagedata r:id="rId8" o:title=""/>
                </v:shape>
                <w:control r:id="rId53" w:name="CheckBox18281211738221" w:shapeid="_x0000_i1207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双端连接的雷电冲击试验</w:t>
            </w:r>
            <w:r w:rsidR="002F0AEC">
              <w:rPr>
                <w:rFonts w:hint="eastAsia"/>
              </w:rPr>
              <w:t>；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9" type="#_x0000_t75" style="width:9.75pt;height:9.75pt" o:ole="">
                  <v:imagedata r:id="rId8" o:title=""/>
                </v:shape>
                <w:control r:id="rId54" w:name="CheckBox18281211738222" w:shapeid="_x0000_i1209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耦合系数测量</w:t>
            </w:r>
            <w:r w:rsidR="002F0AEC">
              <w:rPr>
                <w:rFonts w:hint="eastAsia"/>
              </w:rPr>
              <w:t>；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11" type="#_x0000_t75" style="width:9.75pt;height:9.75pt" o:ole="">
                  <v:imagedata r:id="rId8" o:title=""/>
                </v:shape>
                <w:control r:id="rId55" w:name="CheckBox18281211738223" w:shapeid="_x0000_i1211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/>
                <w:szCs w:val="21"/>
              </w:rPr>
              <w:t>3.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绕组过电压湿试验；</w:t>
            </w:r>
          </w:p>
          <w:p w:rsidR="002F0AEC" w:rsidRDefault="00FB7722" w:rsidP="002F0AEC">
            <w:pPr>
              <w:spacing w:line="340" w:lineRule="exact"/>
              <w:ind w:firstLineChars="150" w:firstLine="315"/>
              <w:jc w:val="left"/>
              <w:rPr>
                <w:rFonts w:ascii="Times New Roman" w:hAnsiTheme="minorEastAsia" w:cs="Times New Roman"/>
                <w:b/>
                <w:sz w:val="13"/>
                <w:szCs w:val="13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13" type="#_x0000_t75" style="width:9.75pt;height:9.75pt" o:ole="">
                  <v:imagedata r:id="rId8" o:title=""/>
                </v:shape>
                <w:control r:id="rId56" w:name="CheckBox182812117171" w:shapeid="_x0000_i1213"/>
              </w:object>
            </w:r>
            <w:r w:rsidR="002F0AEC" w:rsidRPr="002F0AE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F0AEC">
              <w:rPr>
                <w:rFonts w:ascii="Times New Roman" w:hAnsi="Times New Roman" w:cs="Times New Roman" w:hint="eastAsia"/>
                <w:szCs w:val="21"/>
              </w:rPr>
              <w:t>3.11</w:t>
            </w:r>
            <w:r w:rsidR="002F0AEC" w:rsidRPr="002F0AEC">
              <w:rPr>
                <w:rFonts w:ascii="Times New Roman" w:hAnsiTheme="minorEastAsia" w:cs="Times New Roman"/>
                <w:spacing w:val="-20"/>
                <w:szCs w:val="21"/>
              </w:rPr>
              <w:t>外施耐压</w:t>
            </w:r>
            <w:r w:rsidR="002F0AEC" w:rsidRPr="002F0AEC">
              <w:rPr>
                <w:rFonts w:ascii="Times New Roman" w:hAnsiTheme="minorEastAsia" w:cs="Times New Roman" w:hint="eastAsia"/>
                <w:spacing w:val="-20"/>
                <w:szCs w:val="21"/>
              </w:rPr>
              <w:t>湿</w:t>
            </w:r>
            <w:r w:rsidR="002F0AEC" w:rsidRPr="002F0AEC">
              <w:rPr>
                <w:rFonts w:ascii="Times New Roman" w:hAnsiTheme="minorEastAsia" w:cs="Times New Roman"/>
                <w:spacing w:val="-20"/>
                <w:szCs w:val="21"/>
              </w:rPr>
              <w:t>试验；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2F0AEC" w:rsidRPr="005414D2">
              <w:rPr>
                <w:rFonts w:ascii="Times New Roman" w:hAnsi="宋体" w:cs="Times New Roman" w:hint="eastAsia"/>
                <w:b/>
                <w:sz w:val="13"/>
                <w:szCs w:val="13"/>
              </w:rPr>
              <w:t>安装在支柱绝缘子上的干式电抗器</w:t>
            </w:r>
            <w:r w:rsidR="002F0AEC" w:rsidRPr="005414D2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014FE9" w:rsidRPr="0065629D" w:rsidRDefault="00014FE9" w:rsidP="00014FE9">
            <w:pPr>
              <w:spacing w:line="16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F0AEC" w:rsidRPr="00B0239C" w:rsidRDefault="00FB7722" w:rsidP="00FD6CEA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15" type="#_x0000_t75" style="width:9.75pt;height:9.75pt" o:ole="">
                  <v:imagedata r:id="rId8" o:title=""/>
                </v:shape>
                <w:control r:id="rId57" w:name="CheckBox18281211731" w:shapeid="_x0000_i1215"/>
              </w:object>
            </w:r>
            <w:r w:rsidR="002F0AEC" w:rsidRPr="00941458">
              <w:rPr>
                <w:rFonts w:asciiTheme="minorEastAsia" w:hAnsiTheme="minorEastAsia" w:cs="Times New Roman" w:hint="eastAsia"/>
                <w:b/>
                <w:sz w:val="15"/>
                <w:szCs w:val="15"/>
              </w:rPr>
              <w:t xml:space="preserve"> </w:t>
            </w:r>
            <w:r w:rsidR="002F0AEC" w:rsidRPr="00941458">
              <w:rPr>
                <w:rFonts w:ascii="Times New Roman" w:hAnsi="Times New Roman" w:cs="Times New Roman"/>
                <w:b/>
                <w:szCs w:val="21"/>
              </w:rPr>
              <w:t>4.</w:t>
            </w:r>
            <w:r w:rsidR="002F0AEC" w:rsidRPr="00F16763">
              <w:rPr>
                <w:rFonts w:ascii="Times New Roman" w:hAnsi="Times New Roman" w:cs="Times New Roman" w:hint="eastAsia"/>
                <w:b/>
                <w:szCs w:val="21"/>
              </w:rPr>
              <w:t>增加试验项目：</w:t>
            </w:r>
          </w:p>
          <w:p w:rsidR="00720DCF" w:rsidRDefault="00FB7722" w:rsidP="00720DCF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2F0AEC" w:rsidRDefault="00FB7722" w:rsidP="00720DCF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Default="00FB7722" w:rsidP="00720DCF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720DCF" w:rsidRPr="00B0239C" w:rsidRDefault="00FB7722" w:rsidP="00720DCF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720DCF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720DCF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720DCF" w:rsidTr="00014FE9">
        <w:trPr>
          <w:trHeight w:val="624"/>
        </w:trPr>
        <w:tc>
          <w:tcPr>
            <w:tcW w:w="513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20DCF" w:rsidRPr="004C59F7" w:rsidRDefault="00720DCF" w:rsidP="00C54503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FB7722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FB7722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FB7722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B7722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20DCF" w:rsidRPr="004C59F7" w:rsidRDefault="00720DCF" w:rsidP="00C54503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FB7722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B7722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C70C2F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1C7136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 w:code="9"/>
      <w:pgMar w:top="629" w:right="816" w:bottom="516" w:left="885" w:header="420" w:footer="4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EC" w:rsidRDefault="002F0AEC" w:rsidP="006549BC">
      <w:r>
        <w:separator/>
      </w:r>
    </w:p>
  </w:endnote>
  <w:endnote w:type="continuationSeparator" w:id="0">
    <w:p w:rsidR="002F0AEC" w:rsidRDefault="002F0AEC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92" w:rsidRDefault="00D911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5"/>
        <w:szCs w:val="15"/>
      </w:rPr>
      <w:id w:val="9838135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8"/>
        <w:szCs w:val="18"/>
      </w:rPr>
    </w:sdtEndPr>
    <w:sdtContent>
      <w:p w:rsidR="002F0AEC" w:rsidRPr="001C7136" w:rsidRDefault="003930A0" w:rsidP="001C7136">
        <w:pPr>
          <w:pStyle w:val="a4"/>
          <w:rPr>
            <w:rFonts w:ascii="Times New Roman" w:hAnsi="Times New Roman" w:cs="Times New Roman"/>
            <w:sz w:val="15"/>
            <w:szCs w:val="15"/>
          </w:rPr>
        </w:pPr>
        <w:r w:rsidRPr="00815947">
          <w:rPr>
            <w:rFonts w:ascii="Times New Roman" w:hAnsi="Times New Roman" w:cs="Times New Roman"/>
            <w:sz w:val="15"/>
            <w:szCs w:val="15"/>
          </w:rPr>
          <w:t>WJJJ-001/00</w:t>
        </w:r>
        <w:r>
          <w:rPr>
            <w:rFonts w:ascii="Times New Roman" w:hAnsi="Times New Roman" w:cs="Times New Roman" w:hint="eastAsia"/>
            <w:sz w:val="15"/>
            <w:szCs w:val="15"/>
          </w:rPr>
          <w:t>3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               </w:t>
        </w:r>
        <w:r>
          <w:rPr>
            <w:rFonts w:ascii="Times New Roman" w:hAnsi="Times New Roman" w:cs="Times New Roman" w:hint="eastAsia"/>
            <w:sz w:val="15"/>
            <w:szCs w:val="15"/>
          </w:rPr>
          <w:t xml:space="preserve">                       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A0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92" w:rsidRDefault="00D911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EC" w:rsidRDefault="002F0AEC" w:rsidP="006549BC">
      <w:r>
        <w:separator/>
      </w:r>
    </w:p>
  </w:footnote>
  <w:footnote w:type="continuationSeparator" w:id="0">
    <w:p w:rsidR="002F0AEC" w:rsidRDefault="002F0AEC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92" w:rsidRDefault="00D911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EC" w:rsidRPr="003930A0" w:rsidRDefault="003930A0" w:rsidP="003930A0">
    <w:pPr>
      <w:rPr>
        <w:rFonts w:ascii="Times New Roman" w:hAnsi="Times New Roman" w:cs="Times New Roman"/>
        <w:sz w:val="15"/>
        <w:szCs w:val="15"/>
      </w:rPr>
    </w:pPr>
    <w:r w:rsidRPr="004E58D2">
      <w:rPr>
        <w:rFonts w:ascii="Times New Roman" w:hAnsi="Times New Roman" w:cs="Times New Roman"/>
        <w:sz w:val="15"/>
        <w:szCs w:val="15"/>
      </w:rPr>
      <w:t>2020</w:t>
    </w:r>
    <w:r w:rsidRPr="004E58D2">
      <w:rPr>
        <w:rFonts w:ascii="Times New Roman" w:cs="Times New Roman"/>
        <w:sz w:val="15"/>
        <w:szCs w:val="15"/>
      </w:rPr>
      <w:t>年</w:t>
    </w:r>
    <w:r w:rsidRPr="004E58D2">
      <w:rPr>
        <w:rFonts w:ascii="Times New Roman" w:hAnsi="Times New Roman" w:cs="Times New Roman"/>
        <w:sz w:val="15"/>
        <w:szCs w:val="15"/>
      </w:rPr>
      <w:t>12</w:t>
    </w:r>
    <w:r w:rsidRPr="004E58D2">
      <w:rPr>
        <w:rFonts w:ascii="Times New Roman" w:cs="Times New Roman"/>
        <w:sz w:val="15"/>
        <w:szCs w:val="15"/>
      </w:rPr>
      <w:t>月</w:t>
    </w:r>
    <w:r w:rsidRPr="004E58D2">
      <w:rPr>
        <w:rFonts w:ascii="Times New Roman" w:hAnsi="Times New Roman" w:cs="Times New Roman"/>
        <w:sz w:val="15"/>
        <w:szCs w:val="15"/>
      </w:rPr>
      <w:t>29</w:t>
    </w:r>
    <w:r w:rsidRPr="004E58D2">
      <w:rPr>
        <w:rFonts w:ascii="Times New Roman" w:cs="Times New Roman"/>
        <w:sz w:val="15"/>
        <w:szCs w:val="15"/>
      </w:rPr>
      <w:t>日发布</w:t>
    </w:r>
    <w:r w:rsidRPr="004E58D2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       2021</w:t>
    </w:r>
    <w:r w:rsidRPr="004E58D2">
      <w:rPr>
        <w:rFonts w:ascii="Times New Roman" w:cs="Times New Roman"/>
        <w:sz w:val="15"/>
        <w:szCs w:val="15"/>
      </w:rPr>
      <w:t>年</w:t>
    </w:r>
    <w:r w:rsidRPr="004E58D2">
      <w:rPr>
        <w:rFonts w:ascii="Times New Roman" w:hAnsi="Times New Roman" w:cs="Times New Roman"/>
        <w:sz w:val="15"/>
        <w:szCs w:val="15"/>
      </w:rPr>
      <w:t>1</w:t>
    </w:r>
    <w:r w:rsidRPr="004E58D2">
      <w:rPr>
        <w:rFonts w:ascii="Times New Roman" w:cs="Times New Roman"/>
        <w:sz w:val="15"/>
        <w:szCs w:val="15"/>
      </w:rPr>
      <w:t>月</w:t>
    </w:r>
    <w:r w:rsidRPr="004E58D2">
      <w:rPr>
        <w:rFonts w:ascii="Times New Roman" w:hAnsi="Times New Roman" w:cs="Times New Roman"/>
        <w:sz w:val="15"/>
        <w:szCs w:val="15"/>
      </w:rPr>
      <w:t>1</w:t>
    </w:r>
    <w:r w:rsidRPr="004E58D2">
      <w:rPr>
        <w:rFonts w:asci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92" w:rsidRDefault="00D911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1PzesLCA15fw/dPHMTggnMrM9pc=" w:salt="218YqeGjaOX3g0A6zOIZB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14FE9"/>
    <w:rsid w:val="00021A36"/>
    <w:rsid w:val="000272EF"/>
    <w:rsid w:val="00032297"/>
    <w:rsid w:val="00034929"/>
    <w:rsid w:val="00075FC4"/>
    <w:rsid w:val="0007686A"/>
    <w:rsid w:val="00084036"/>
    <w:rsid w:val="000852E8"/>
    <w:rsid w:val="00087157"/>
    <w:rsid w:val="00090044"/>
    <w:rsid w:val="000A54A6"/>
    <w:rsid w:val="000A5EAA"/>
    <w:rsid w:val="000D6A76"/>
    <w:rsid w:val="000E2292"/>
    <w:rsid w:val="000E2CE4"/>
    <w:rsid w:val="000E347A"/>
    <w:rsid w:val="000F2D41"/>
    <w:rsid w:val="001021D9"/>
    <w:rsid w:val="00106C77"/>
    <w:rsid w:val="0011289A"/>
    <w:rsid w:val="0011756D"/>
    <w:rsid w:val="00117D83"/>
    <w:rsid w:val="001204DB"/>
    <w:rsid w:val="001224BD"/>
    <w:rsid w:val="00125FB9"/>
    <w:rsid w:val="00126043"/>
    <w:rsid w:val="00141A7B"/>
    <w:rsid w:val="00143D59"/>
    <w:rsid w:val="00147034"/>
    <w:rsid w:val="00163A77"/>
    <w:rsid w:val="00172254"/>
    <w:rsid w:val="001A6A71"/>
    <w:rsid w:val="001B5D67"/>
    <w:rsid w:val="001C3D94"/>
    <w:rsid w:val="001C7136"/>
    <w:rsid w:val="001E3E45"/>
    <w:rsid w:val="001F0044"/>
    <w:rsid w:val="001F11E0"/>
    <w:rsid w:val="001F4703"/>
    <w:rsid w:val="001F5149"/>
    <w:rsid w:val="00205128"/>
    <w:rsid w:val="00215284"/>
    <w:rsid w:val="0021604C"/>
    <w:rsid w:val="002309B1"/>
    <w:rsid w:val="00231868"/>
    <w:rsid w:val="00247C63"/>
    <w:rsid w:val="0025363C"/>
    <w:rsid w:val="002549F6"/>
    <w:rsid w:val="0025577E"/>
    <w:rsid w:val="00255D6B"/>
    <w:rsid w:val="00256D16"/>
    <w:rsid w:val="00275614"/>
    <w:rsid w:val="002776C9"/>
    <w:rsid w:val="002911F1"/>
    <w:rsid w:val="002966CF"/>
    <w:rsid w:val="002A5A27"/>
    <w:rsid w:val="002A60D9"/>
    <w:rsid w:val="002C2C84"/>
    <w:rsid w:val="002E4444"/>
    <w:rsid w:val="002F0AEC"/>
    <w:rsid w:val="002F298A"/>
    <w:rsid w:val="0030110A"/>
    <w:rsid w:val="0030190A"/>
    <w:rsid w:val="0031294D"/>
    <w:rsid w:val="00333238"/>
    <w:rsid w:val="0034230C"/>
    <w:rsid w:val="00345CF4"/>
    <w:rsid w:val="003518EE"/>
    <w:rsid w:val="0035202B"/>
    <w:rsid w:val="003720C9"/>
    <w:rsid w:val="003728C8"/>
    <w:rsid w:val="00382684"/>
    <w:rsid w:val="0038405B"/>
    <w:rsid w:val="003930A0"/>
    <w:rsid w:val="003A66A9"/>
    <w:rsid w:val="003B407D"/>
    <w:rsid w:val="003C2F8A"/>
    <w:rsid w:val="003C37DA"/>
    <w:rsid w:val="003C5CF4"/>
    <w:rsid w:val="003C7AA4"/>
    <w:rsid w:val="003D35B5"/>
    <w:rsid w:val="003F6CBF"/>
    <w:rsid w:val="004364F1"/>
    <w:rsid w:val="00445DA7"/>
    <w:rsid w:val="004724AA"/>
    <w:rsid w:val="00480C8C"/>
    <w:rsid w:val="004905F3"/>
    <w:rsid w:val="004A34B2"/>
    <w:rsid w:val="004A6468"/>
    <w:rsid w:val="004B4072"/>
    <w:rsid w:val="004B4281"/>
    <w:rsid w:val="004C08A7"/>
    <w:rsid w:val="004C2003"/>
    <w:rsid w:val="004C59F7"/>
    <w:rsid w:val="004E39D4"/>
    <w:rsid w:val="004F006D"/>
    <w:rsid w:val="004F6936"/>
    <w:rsid w:val="00505448"/>
    <w:rsid w:val="0052752F"/>
    <w:rsid w:val="005414D2"/>
    <w:rsid w:val="0054451C"/>
    <w:rsid w:val="005476CE"/>
    <w:rsid w:val="00561866"/>
    <w:rsid w:val="005A0BF9"/>
    <w:rsid w:val="005B6631"/>
    <w:rsid w:val="005B6821"/>
    <w:rsid w:val="005C709C"/>
    <w:rsid w:val="005E3283"/>
    <w:rsid w:val="005F0A24"/>
    <w:rsid w:val="0061259A"/>
    <w:rsid w:val="00612BD7"/>
    <w:rsid w:val="00626FF3"/>
    <w:rsid w:val="006302DC"/>
    <w:rsid w:val="00644304"/>
    <w:rsid w:val="006549BC"/>
    <w:rsid w:val="00655526"/>
    <w:rsid w:val="0065629D"/>
    <w:rsid w:val="006650D9"/>
    <w:rsid w:val="0067160C"/>
    <w:rsid w:val="0067250F"/>
    <w:rsid w:val="00673547"/>
    <w:rsid w:val="00674903"/>
    <w:rsid w:val="006856DA"/>
    <w:rsid w:val="006B0716"/>
    <w:rsid w:val="006B3FDF"/>
    <w:rsid w:val="006B4103"/>
    <w:rsid w:val="006C06BE"/>
    <w:rsid w:val="006C1A77"/>
    <w:rsid w:val="006D2B9C"/>
    <w:rsid w:val="006E65E6"/>
    <w:rsid w:val="00701546"/>
    <w:rsid w:val="00712633"/>
    <w:rsid w:val="00712BFC"/>
    <w:rsid w:val="00713016"/>
    <w:rsid w:val="00713F3D"/>
    <w:rsid w:val="00720DCF"/>
    <w:rsid w:val="00723D93"/>
    <w:rsid w:val="00751ACF"/>
    <w:rsid w:val="00757E83"/>
    <w:rsid w:val="00765677"/>
    <w:rsid w:val="00781CD0"/>
    <w:rsid w:val="0078369B"/>
    <w:rsid w:val="00786D42"/>
    <w:rsid w:val="007A0864"/>
    <w:rsid w:val="007A59B5"/>
    <w:rsid w:val="007B7753"/>
    <w:rsid w:val="007C066F"/>
    <w:rsid w:val="007E2A8D"/>
    <w:rsid w:val="00800065"/>
    <w:rsid w:val="0080271A"/>
    <w:rsid w:val="008141E8"/>
    <w:rsid w:val="0082018D"/>
    <w:rsid w:val="0082071A"/>
    <w:rsid w:val="00851DED"/>
    <w:rsid w:val="008634EC"/>
    <w:rsid w:val="0087037B"/>
    <w:rsid w:val="00891445"/>
    <w:rsid w:val="00892AC0"/>
    <w:rsid w:val="008A129F"/>
    <w:rsid w:val="008A25BC"/>
    <w:rsid w:val="008A2B5A"/>
    <w:rsid w:val="008B0EFC"/>
    <w:rsid w:val="008D712C"/>
    <w:rsid w:val="008F43E5"/>
    <w:rsid w:val="00902644"/>
    <w:rsid w:val="00910DB8"/>
    <w:rsid w:val="00916948"/>
    <w:rsid w:val="009264E7"/>
    <w:rsid w:val="0093066F"/>
    <w:rsid w:val="0093292B"/>
    <w:rsid w:val="00932FD3"/>
    <w:rsid w:val="00941458"/>
    <w:rsid w:val="00950794"/>
    <w:rsid w:val="0095409A"/>
    <w:rsid w:val="00954EAB"/>
    <w:rsid w:val="00972984"/>
    <w:rsid w:val="00984CE3"/>
    <w:rsid w:val="009B223C"/>
    <w:rsid w:val="009C13BA"/>
    <w:rsid w:val="009C2D1F"/>
    <w:rsid w:val="009D6365"/>
    <w:rsid w:val="009F0302"/>
    <w:rsid w:val="00A0223C"/>
    <w:rsid w:val="00A05822"/>
    <w:rsid w:val="00A068C0"/>
    <w:rsid w:val="00A06BE1"/>
    <w:rsid w:val="00A1154D"/>
    <w:rsid w:val="00A16126"/>
    <w:rsid w:val="00A23E52"/>
    <w:rsid w:val="00A23F84"/>
    <w:rsid w:val="00A30B6E"/>
    <w:rsid w:val="00A37401"/>
    <w:rsid w:val="00A43C7F"/>
    <w:rsid w:val="00A50D59"/>
    <w:rsid w:val="00A53E45"/>
    <w:rsid w:val="00A57E5B"/>
    <w:rsid w:val="00A63B31"/>
    <w:rsid w:val="00A65109"/>
    <w:rsid w:val="00A6734A"/>
    <w:rsid w:val="00A700D0"/>
    <w:rsid w:val="00A73EE4"/>
    <w:rsid w:val="00A751B1"/>
    <w:rsid w:val="00A862D6"/>
    <w:rsid w:val="00A8667E"/>
    <w:rsid w:val="00A9191C"/>
    <w:rsid w:val="00A93274"/>
    <w:rsid w:val="00A96648"/>
    <w:rsid w:val="00AA6AC0"/>
    <w:rsid w:val="00AA743C"/>
    <w:rsid w:val="00AB0ED3"/>
    <w:rsid w:val="00AB21E6"/>
    <w:rsid w:val="00AC6863"/>
    <w:rsid w:val="00AD0EC4"/>
    <w:rsid w:val="00AD33EB"/>
    <w:rsid w:val="00AD5BE5"/>
    <w:rsid w:val="00AF7888"/>
    <w:rsid w:val="00B0239C"/>
    <w:rsid w:val="00B17241"/>
    <w:rsid w:val="00B27020"/>
    <w:rsid w:val="00B41BD1"/>
    <w:rsid w:val="00B64D8F"/>
    <w:rsid w:val="00B87D47"/>
    <w:rsid w:val="00BA4A4E"/>
    <w:rsid w:val="00BB1640"/>
    <w:rsid w:val="00BB3842"/>
    <w:rsid w:val="00BB41BE"/>
    <w:rsid w:val="00BB54B6"/>
    <w:rsid w:val="00BB73F1"/>
    <w:rsid w:val="00BC5286"/>
    <w:rsid w:val="00BC6CB8"/>
    <w:rsid w:val="00BC6D2E"/>
    <w:rsid w:val="00BD0F29"/>
    <w:rsid w:val="00BD3224"/>
    <w:rsid w:val="00BD3DA8"/>
    <w:rsid w:val="00BE5866"/>
    <w:rsid w:val="00BF4362"/>
    <w:rsid w:val="00C0707A"/>
    <w:rsid w:val="00C100F7"/>
    <w:rsid w:val="00C122A1"/>
    <w:rsid w:val="00C221CE"/>
    <w:rsid w:val="00C2229F"/>
    <w:rsid w:val="00C23029"/>
    <w:rsid w:val="00C249EF"/>
    <w:rsid w:val="00C30E16"/>
    <w:rsid w:val="00C320F3"/>
    <w:rsid w:val="00C42EEA"/>
    <w:rsid w:val="00C44E83"/>
    <w:rsid w:val="00C500E0"/>
    <w:rsid w:val="00C565CF"/>
    <w:rsid w:val="00C603BC"/>
    <w:rsid w:val="00C63AE5"/>
    <w:rsid w:val="00C70C2F"/>
    <w:rsid w:val="00C90FCD"/>
    <w:rsid w:val="00CA212B"/>
    <w:rsid w:val="00CA5641"/>
    <w:rsid w:val="00CD0E7E"/>
    <w:rsid w:val="00CD3617"/>
    <w:rsid w:val="00CD61AD"/>
    <w:rsid w:val="00CF0C79"/>
    <w:rsid w:val="00CF2253"/>
    <w:rsid w:val="00D0025B"/>
    <w:rsid w:val="00D00493"/>
    <w:rsid w:val="00D112C8"/>
    <w:rsid w:val="00D126ED"/>
    <w:rsid w:val="00D1299C"/>
    <w:rsid w:val="00D15B44"/>
    <w:rsid w:val="00D16665"/>
    <w:rsid w:val="00D27EBE"/>
    <w:rsid w:val="00D32BD3"/>
    <w:rsid w:val="00D46120"/>
    <w:rsid w:val="00D4685C"/>
    <w:rsid w:val="00D64968"/>
    <w:rsid w:val="00D751BB"/>
    <w:rsid w:val="00D91192"/>
    <w:rsid w:val="00D95691"/>
    <w:rsid w:val="00DA0298"/>
    <w:rsid w:val="00DB2864"/>
    <w:rsid w:val="00DC0F12"/>
    <w:rsid w:val="00DC57C6"/>
    <w:rsid w:val="00DC604D"/>
    <w:rsid w:val="00DD2DD9"/>
    <w:rsid w:val="00DD4120"/>
    <w:rsid w:val="00DE6218"/>
    <w:rsid w:val="00DF2D82"/>
    <w:rsid w:val="00DF46EC"/>
    <w:rsid w:val="00DF7684"/>
    <w:rsid w:val="00E055D2"/>
    <w:rsid w:val="00E12FF5"/>
    <w:rsid w:val="00E17E38"/>
    <w:rsid w:val="00E20F64"/>
    <w:rsid w:val="00E218ED"/>
    <w:rsid w:val="00E27F67"/>
    <w:rsid w:val="00E37C36"/>
    <w:rsid w:val="00E42706"/>
    <w:rsid w:val="00E45663"/>
    <w:rsid w:val="00E503E4"/>
    <w:rsid w:val="00E56993"/>
    <w:rsid w:val="00E6752B"/>
    <w:rsid w:val="00E70642"/>
    <w:rsid w:val="00E93F4C"/>
    <w:rsid w:val="00EB30AF"/>
    <w:rsid w:val="00ED2BCD"/>
    <w:rsid w:val="00EE14BC"/>
    <w:rsid w:val="00F023B9"/>
    <w:rsid w:val="00F16763"/>
    <w:rsid w:val="00F17AA8"/>
    <w:rsid w:val="00F17D82"/>
    <w:rsid w:val="00F20FEC"/>
    <w:rsid w:val="00F30818"/>
    <w:rsid w:val="00F341D9"/>
    <w:rsid w:val="00F37B18"/>
    <w:rsid w:val="00F52FBC"/>
    <w:rsid w:val="00F857CE"/>
    <w:rsid w:val="00F91CFD"/>
    <w:rsid w:val="00FA16F8"/>
    <w:rsid w:val="00FB03DB"/>
    <w:rsid w:val="00FB41E0"/>
    <w:rsid w:val="00FB46A5"/>
    <w:rsid w:val="00FB7722"/>
    <w:rsid w:val="00FC16F5"/>
    <w:rsid w:val="00FC428A"/>
    <w:rsid w:val="00FD6CE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"/>
    <o:shapelayout v:ext="edit">
      <o:idmap v:ext="edit" data="2"/>
      <o:rules v:ext="edit">
        <o:r id="V:Rule12" type="connector" idref="#_x0000_s2926"/>
        <o:r id="V:Rule13" type="connector" idref="#_x0000_s2923"/>
        <o:r id="V:Rule14" type="connector" idref="#_x0000_s2925"/>
        <o:r id="V:Rule15" type="connector" idref="#_x0000_s2930"/>
        <o:r id="V:Rule16" type="connector" idref="#_x0000_s2924"/>
        <o:r id="V:Rule17" type="connector" idref="#_x0000_s2368"/>
        <o:r id="V:Rule18" type="connector" idref="#_x0000_s2929"/>
        <o:r id="V:Rule19" type="connector" idref="#_x0000_s2927"/>
        <o:r id="V:Rule20" type="connector" idref="#_x0000_s2928"/>
        <o:r id="V:Rule21" type="connector" idref="#_x0000_s2366"/>
        <o:r id="V:Rule22" type="connector" idref="#_x0000_s23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8A12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26EB8-9442-40E8-BF78-A4D4DE2B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466</Words>
  <Characters>2658</Characters>
  <Application>Microsoft Office Word</Application>
  <DocSecurity>0</DocSecurity>
  <Lines>22</Lines>
  <Paragraphs>6</Paragraphs>
  <ScaleCrop>false</ScaleCrop>
  <Company>eeti.cn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liu_yongning</dc:creator>
  <cp:keywords/>
  <dc:description/>
  <cp:lastModifiedBy>liu_yongning</cp:lastModifiedBy>
  <cp:revision>8</cp:revision>
  <cp:lastPrinted>2020-12-16T04:42:00Z</cp:lastPrinted>
  <dcterms:created xsi:type="dcterms:W3CDTF">2020-12-28T06:37:00Z</dcterms:created>
  <dcterms:modified xsi:type="dcterms:W3CDTF">2020-12-30T02:32:00Z</dcterms:modified>
</cp:coreProperties>
</file>